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6851FE">
        <w:rPr>
          <w:rFonts w:asciiTheme="minorHAnsi" w:hAnsiTheme="minorHAnsi"/>
          <w:b/>
          <w:szCs w:val="24"/>
        </w:rPr>
        <w:t>April 13</w:t>
      </w:r>
      <w:r w:rsidR="0042685B">
        <w:rPr>
          <w:rFonts w:asciiTheme="minorHAnsi" w:hAnsiTheme="minorHAnsi"/>
          <w:b/>
          <w:szCs w:val="24"/>
        </w:rPr>
        <w:t>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6851FE" w:rsidRPr="006851FE" w:rsidRDefault="006851FE" w:rsidP="006851FE">
      <w:pPr>
        <w:spacing w:line="300" w:lineRule="atLeast"/>
        <w:jc w:val="center"/>
        <w:rPr>
          <w:rFonts w:ascii="Arial" w:eastAsia="Times New Roman" w:hAnsi="Arial" w:cs="Arial"/>
          <w:color w:val="39394D"/>
          <w:szCs w:val="24"/>
        </w:rPr>
      </w:pPr>
      <w:hyperlink r:id="rId8" w:tgtFrame="_blank" w:history="1">
        <w:r w:rsidRPr="006851FE">
          <w:rPr>
            <w:rStyle w:val="Hyperlink"/>
            <w:rFonts w:ascii="Arial" w:eastAsia="Times New Roman" w:hAnsi="Arial" w:cs="Arial"/>
            <w:color w:val="39394D"/>
            <w:szCs w:val="24"/>
          </w:rPr>
          <w:t>https://ldr.zoom.us/j/83656010060</w:t>
        </w:r>
      </w:hyperlink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6851FE">
        <w:rPr>
          <w:rFonts w:asciiTheme="minorHAnsi" w:hAnsiTheme="minorHAnsi" w:cstheme="minorHAnsi"/>
        </w:rPr>
        <w:t>March 16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69691E" w:rsidRDefault="0069691E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a Chair for remainder of current term</w:t>
      </w:r>
    </w:p>
    <w:p w:rsidR="0069691E" w:rsidRDefault="0069691E" w:rsidP="0069691E">
      <w:pPr>
        <w:pStyle w:val="ListParagraph"/>
        <w:ind w:left="1350"/>
        <w:contextualSpacing w:val="0"/>
        <w:rPr>
          <w:rFonts w:asciiTheme="minorHAnsi" w:hAnsiTheme="minorHAnsi" w:cstheme="minorHAnsi"/>
        </w:rPr>
      </w:pP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7350CA" w:rsidRDefault="006851FE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P&amp;N Contract Amendment</w:t>
      </w:r>
    </w:p>
    <w:p w:rsidR="006851FE" w:rsidRDefault="006851FE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Avenu</w:t>
      </w:r>
      <w:proofErr w:type="spellEnd"/>
      <w:r>
        <w:rPr>
          <w:rFonts w:asciiTheme="minorHAnsi" w:hAnsiTheme="minorHAnsi" w:cstheme="minorHAnsi"/>
        </w:rPr>
        <w:t xml:space="preserve"> Change Order</w:t>
      </w:r>
      <w:r w:rsidR="00665965">
        <w:rPr>
          <w:rFonts w:asciiTheme="minorHAnsi" w:hAnsiTheme="minorHAnsi" w:cstheme="minorHAnsi"/>
        </w:rPr>
        <w:t>s</w:t>
      </w:r>
      <w:bookmarkStart w:id="0" w:name="_GoBack"/>
      <w:bookmarkEnd w:id="0"/>
    </w:p>
    <w:p w:rsidR="006851FE" w:rsidRDefault="006851FE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and Attendance Policy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P.O. Box 2068 Baton Rouge, LA 70821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665965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D2E43"/>
    <w:rsid w:val="003E768E"/>
    <w:rsid w:val="0042685B"/>
    <w:rsid w:val="00456AC2"/>
    <w:rsid w:val="00507DF2"/>
    <w:rsid w:val="00521A5C"/>
    <w:rsid w:val="005355C9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F6099"/>
    <w:rsid w:val="0081612D"/>
    <w:rsid w:val="00854C94"/>
    <w:rsid w:val="008A409A"/>
    <w:rsid w:val="008F1A01"/>
    <w:rsid w:val="00926B52"/>
    <w:rsid w:val="009276CB"/>
    <w:rsid w:val="009A7527"/>
    <w:rsid w:val="00A23A82"/>
    <w:rsid w:val="00AA04FB"/>
    <w:rsid w:val="00AA3253"/>
    <w:rsid w:val="00B0362C"/>
    <w:rsid w:val="00B22838"/>
    <w:rsid w:val="00BA57C5"/>
    <w:rsid w:val="00C17DDA"/>
    <w:rsid w:val="00C56DA5"/>
    <w:rsid w:val="00C63DF7"/>
    <w:rsid w:val="00D81208"/>
    <w:rsid w:val="00D829A4"/>
    <w:rsid w:val="00DB4C59"/>
    <w:rsid w:val="00DF788B"/>
    <w:rsid w:val="00E37900"/>
    <w:rsid w:val="00E90F30"/>
    <w:rsid w:val="00EA1AAF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B394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36560100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95DA-5484-41FA-9F64-5F0ED90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1211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6</cp:revision>
  <cp:lastPrinted>2023-02-06T19:36:00Z</cp:lastPrinted>
  <dcterms:created xsi:type="dcterms:W3CDTF">2023-04-10T21:27:00Z</dcterms:created>
  <dcterms:modified xsi:type="dcterms:W3CDTF">2023-04-11T20:43:00Z</dcterms:modified>
</cp:coreProperties>
</file>